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Pauta de planificación conjunta FG-FD</w:t>
      </w:r>
    </w:p>
    <w:p>
      <w:r>
        <w:t>Liceo Técnico Profesional Cerro Blanco · SLEP Santa Corina</w:t>
      </w:r>
    </w:p>
    <w:p>
      <w:pPr>
        <w:pStyle w:val="ListNumber"/>
      </w:pPr>
      <w:r>
        <w:t>Revisión del perfil de egreso de la especialidad (presenta la jefatura de especialidad).</w:t>
      </w:r>
    </w:p>
    <w:p>
      <w:pPr>
        <w:pStyle w:val="ListNumber"/>
      </w:pPr>
      <w:r>
        <w:t>Identificación de objetivos de formación general vinculados a los módulos técnicos.</w:t>
      </w:r>
    </w:p>
    <w:p>
      <w:pPr>
        <w:pStyle w:val="ListNumber"/>
      </w:pPr>
      <w:r>
        <w:t>Registro de acuerdos en la matriz de aprendizajes compartidos.</w:t>
      </w:r>
    </w:p>
    <w:p>
      <w:pPr>
        <w:pStyle w:val="ListNumber"/>
      </w:pPr>
      <w:r>
        <w:t>Definición de responsables y fechas para el módulo integrado piloto de 3° medio.</w:t>
      </w:r>
    </w:p>
    <w:p>
      <w:r>
        <w:rPr>
          <w:i/>
          <w:sz w:val="18"/>
        </w:rPr>
        <w:t>Ejemplo ilustrativo. Liceo y proyecto ficticios. Grupo Educativo.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